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0D060" w14:textId="6E2D9ED9" w:rsidR="00A52232" w:rsidRDefault="00A52232" w:rsidP="00A52232">
      <w:pPr>
        <w:rPr>
          <w:rFonts w:ascii="Arial" w:hAnsi="Arial" w:cs="Arial"/>
          <w:sz w:val="28"/>
          <w:szCs w:val="28"/>
        </w:rPr>
      </w:pPr>
      <w:r>
        <w:rPr>
          <w:noProof/>
        </w:rPr>
        <w:drawing>
          <wp:anchor distT="0" distB="0" distL="114300" distR="114300" simplePos="0" relativeHeight="251659264" behindDoc="0" locked="0" layoutInCell="1" allowOverlap="1" wp14:anchorId="6733D262" wp14:editId="0EEB63F0">
            <wp:simplePos x="0" y="0"/>
            <wp:positionH relativeFrom="margin">
              <wp:align>left</wp:align>
            </wp:positionH>
            <wp:positionV relativeFrom="page">
              <wp:posOffset>299085</wp:posOffset>
            </wp:positionV>
            <wp:extent cx="5645150" cy="734060"/>
            <wp:effectExtent l="0" t="0" r="0" b="8890"/>
            <wp:wrapSquare wrapText="bothSides"/>
            <wp:docPr id="2" name="koptekst HTM 210x20 nomarg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tekst HTM 210x20 nomarge.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5150" cy="734060"/>
                    </a:xfrm>
                    <a:prstGeom prst="rect">
                      <a:avLst/>
                    </a:prstGeom>
                    <a:noFill/>
                  </pic:spPr>
                </pic:pic>
              </a:graphicData>
            </a:graphic>
            <wp14:sizeRelH relativeFrom="margin">
              <wp14:pctWidth>0</wp14:pctWidth>
            </wp14:sizeRelH>
            <wp14:sizeRelV relativeFrom="margin">
              <wp14:pctHeight>0</wp14:pctHeight>
            </wp14:sizeRelV>
          </wp:anchor>
        </w:drawing>
      </w:r>
    </w:p>
    <w:p w14:paraId="7BE9213F" w14:textId="77777777" w:rsidR="00A52232" w:rsidRDefault="00A52232" w:rsidP="00A52232">
      <w:pPr>
        <w:rPr>
          <w:rFonts w:ascii="Arial" w:hAnsi="Arial" w:cs="Arial"/>
          <w:sz w:val="28"/>
          <w:szCs w:val="28"/>
        </w:rPr>
      </w:pPr>
    </w:p>
    <w:p w14:paraId="366E184E" w14:textId="77777777" w:rsidR="00A52232" w:rsidRPr="00A52232" w:rsidRDefault="00A52232" w:rsidP="00A52232">
      <w:pPr>
        <w:spacing w:before="100" w:beforeAutospacing="1" w:after="100" w:afterAutospacing="1"/>
        <w:rPr>
          <w:rFonts w:ascii="Arial" w:hAnsi="Arial" w:cs="Arial"/>
          <w:sz w:val="16"/>
          <w:szCs w:val="16"/>
        </w:rPr>
      </w:pPr>
      <w:r>
        <w:rPr>
          <w:rFonts w:ascii="Arial" w:hAnsi="Arial" w:cs="Arial"/>
          <w:sz w:val="28"/>
          <w:szCs w:val="28"/>
        </w:rPr>
        <w:t>Tarieven verhuur Heemhuis en rondleidingen Heemtuin</w:t>
      </w:r>
      <w:r>
        <w:rPr>
          <w:rFonts w:ascii="Arial" w:hAnsi="Arial" w:cs="Arial"/>
          <w:sz w:val="28"/>
          <w:szCs w:val="28"/>
        </w:rPr>
        <w:br/>
      </w:r>
      <w:r w:rsidRPr="00A52232">
        <w:rPr>
          <w:rFonts w:ascii="Arial" w:hAnsi="Arial" w:cs="Arial"/>
          <w:sz w:val="16"/>
          <w:szCs w:val="16"/>
        </w:rPr>
        <w:t>Deze afspraken zijn vastgesteld in de bestuursvergadering van 16 september 2022</w:t>
      </w:r>
    </w:p>
    <w:p w14:paraId="13F49F19" w14:textId="77777777" w:rsidR="00A52232" w:rsidRDefault="00A52232" w:rsidP="00A52232">
      <w:pPr>
        <w:spacing w:before="100" w:beforeAutospacing="1" w:after="100" w:afterAutospacing="1"/>
        <w:rPr>
          <w:rFonts w:ascii="Arial" w:hAnsi="Arial" w:cs="Arial"/>
          <w:b/>
          <w:sz w:val="20"/>
          <w:szCs w:val="20"/>
        </w:rPr>
      </w:pPr>
    </w:p>
    <w:p w14:paraId="79BF2DD7" w14:textId="6219D45B" w:rsidR="00A52232" w:rsidRDefault="00A52232" w:rsidP="00A52232">
      <w:pPr>
        <w:spacing w:before="100" w:beforeAutospacing="1" w:after="100" w:afterAutospacing="1"/>
        <w:rPr>
          <w:rFonts w:ascii="Arial" w:hAnsi="Arial" w:cs="Arial"/>
          <w:sz w:val="20"/>
          <w:szCs w:val="20"/>
        </w:rPr>
      </w:pPr>
      <w:r>
        <w:rPr>
          <w:rFonts w:ascii="Arial" w:hAnsi="Arial" w:cs="Arial"/>
          <w:b/>
          <w:sz w:val="20"/>
          <w:szCs w:val="20"/>
        </w:rPr>
        <w:t>Verhuur Heemhuis</w:t>
      </w:r>
    </w:p>
    <w:p w14:paraId="364E95A8" w14:textId="77777777" w:rsidR="00A52232" w:rsidRDefault="00A52232" w:rsidP="00A52232">
      <w:pPr>
        <w:spacing w:before="100" w:beforeAutospacing="1" w:after="100" w:afterAutospacing="1"/>
        <w:rPr>
          <w:rFonts w:ascii="Arial" w:hAnsi="Arial" w:cs="Arial"/>
          <w:sz w:val="20"/>
          <w:szCs w:val="20"/>
        </w:rPr>
      </w:pPr>
      <w:r>
        <w:rPr>
          <w:rFonts w:ascii="Arial" w:hAnsi="Arial" w:cs="Arial"/>
          <w:sz w:val="20"/>
          <w:szCs w:val="20"/>
        </w:rPr>
        <w:t>Het Heemhuis is het onderkomen van de vereniging Vrienden van de Heemtuin Malden. Hier komen de werkgroepen van onze vereniging bij elkaar om werk voor te bereiden, te pauzeren of te overleggen. En het biedt onderdak aan onze materialen en gereedschappen.</w:t>
      </w:r>
    </w:p>
    <w:p w14:paraId="7FD00DF1" w14:textId="77777777" w:rsidR="00A52232" w:rsidRDefault="00A52232" w:rsidP="00A52232">
      <w:pPr>
        <w:spacing w:before="100" w:beforeAutospacing="1" w:after="100" w:afterAutospacing="1"/>
        <w:rPr>
          <w:rFonts w:ascii="Arial" w:hAnsi="Arial" w:cs="Arial"/>
          <w:sz w:val="20"/>
          <w:szCs w:val="20"/>
        </w:rPr>
      </w:pPr>
      <w:r>
        <w:rPr>
          <w:rFonts w:ascii="Arial" w:hAnsi="Arial" w:cs="Arial"/>
          <w:sz w:val="20"/>
          <w:szCs w:val="20"/>
        </w:rPr>
        <w:t>Er zijn drie gebruiksruimtes in Het Heemhuis:</w:t>
      </w:r>
      <w:r>
        <w:rPr>
          <w:rFonts w:ascii="Arial" w:hAnsi="Arial" w:cs="Arial"/>
          <w:sz w:val="20"/>
          <w:szCs w:val="20"/>
        </w:rPr>
        <w:br/>
        <w:t>- een opslagruimte (voormalig kantoor van medewerkers) met o.a. leskisten, het verenigingsarchief en diverse opslag.</w:t>
      </w:r>
      <w:r>
        <w:rPr>
          <w:rFonts w:ascii="Arial" w:hAnsi="Arial" w:cs="Arial"/>
          <w:sz w:val="20"/>
          <w:szCs w:val="20"/>
        </w:rPr>
        <w:br/>
        <w:t>- een gereedschapsruimte, inclusief toegang tot een opslagzolder met gereedschap en zaaigoed</w:t>
      </w:r>
      <w:r>
        <w:rPr>
          <w:rFonts w:ascii="Arial" w:hAnsi="Arial" w:cs="Arial"/>
          <w:sz w:val="20"/>
          <w:szCs w:val="20"/>
        </w:rPr>
        <w:br/>
        <w:t xml:space="preserve">- een groepsruimte met een klein keukentje waarin o.a. cursussen gegeven kunnen worden, materiaal uit de natuur getoond wordt en een boekverzameling staat. </w:t>
      </w:r>
    </w:p>
    <w:p w14:paraId="6BB3D46E" w14:textId="0D5206A8" w:rsidR="00A52232" w:rsidRDefault="00A52232" w:rsidP="00A52232">
      <w:pPr>
        <w:spacing w:before="100" w:beforeAutospacing="1" w:after="100" w:afterAutospacing="1"/>
        <w:rPr>
          <w:rFonts w:ascii="Arial" w:hAnsi="Arial" w:cs="Arial"/>
          <w:sz w:val="20"/>
          <w:szCs w:val="20"/>
        </w:rPr>
      </w:pPr>
      <w:r>
        <w:rPr>
          <w:rFonts w:ascii="Arial" w:hAnsi="Arial" w:cs="Arial"/>
          <w:sz w:val="20"/>
          <w:szCs w:val="20"/>
        </w:rPr>
        <w:t>De groepsruimte is te huur voor bijeenkomsten van groepen die op zoek zijn naar een eenvoudige, sfeervolle locatie met een groene uitstraling. Bij reservering wordt besproken of leden van werkgroepen tijdens het verblijf eventueel gebruik maken van andere gebruiksruimtes.</w:t>
      </w:r>
    </w:p>
    <w:p w14:paraId="6CE95FCB" w14:textId="4038B6C0" w:rsidR="00A52232" w:rsidRDefault="00A52232" w:rsidP="00A52232">
      <w:pPr>
        <w:spacing w:before="100" w:beforeAutospacing="1" w:after="100" w:afterAutospacing="1"/>
        <w:rPr>
          <w:rFonts w:ascii="Arial" w:hAnsi="Arial" w:cs="Arial"/>
          <w:sz w:val="20"/>
          <w:szCs w:val="20"/>
        </w:rPr>
      </w:pPr>
      <w:r>
        <w:rPr>
          <w:rFonts w:ascii="Arial" w:hAnsi="Arial" w:cs="Arial"/>
          <w:sz w:val="20"/>
          <w:szCs w:val="20"/>
        </w:rPr>
        <w:t>Bij huur van de groepsruimte kunnen op verzoek ook enkele picknicktafels gereserveerd worden.</w:t>
      </w:r>
      <w:r>
        <w:rPr>
          <w:rFonts w:ascii="Arial" w:hAnsi="Arial" w:cs="Arial"/>
          <w:sz w:val="20"/>
          <w:szCs w:val="20"/>
        </w:rPr>
        <w:br/>
      </w:r>
      <w:r>
        <w:rPr>
          <w:rFonts w:ascii="Arial" w:hAnsi="Arial" w:cs="Arial"/>
          <w:b/>
          <w:sz w:val="20"/>
          <w:szCs w:val="20"/>
        </w:rPr>
        <w:br/>
      </w:r>
      <w:r>
        <w:rPr>
          <w:rFonts w:ascii="Arial" w:hAnsi="Arial" w:cs="Arial"/>
          <w:sz w:val="20"/>
          <w:szCs w:val="20"/>
        </w:rPr>
        <w:t>De tafels van de groepsruimte staan standaard aan elkaar geschoven met tien stoelen er omheen. De kring kan vergroot worden met een aantal extra zitplaatsen.</w:t>
      </w:r>
      <w:r>
        <w:rPr>
          <w:rFonts w:ascii="Arial" w:hAnsi="Arial" w:cs="Arial"/>
          <w:sz w:val="20"/>
          <w:szCs w:val="20"/>
        </w:rPr>
        <w:br/>
        <w:t>Het Heemhuis is helaas niet drempelvrij en het toilet is niet ingericht voor invaliden.</w:t>
      </w:r>
      <w:r>
        <w:rPr>
          <w:rFonts w:ascii="Arial" w:hAnsi="Arial" w:cs="Arial"/>
          <w:sz w:val="20"/>
          <w:szCs w:val="20"/>
        </w:rPr>
        <w:br/>
      </w:r>
      <w:r>
        <w:rPr>
          <w:rFonts w:ascii="Arial" w:hAnsi="Arial" w:cs="Arial"/>
          <w:sz w:val="20"/>
          <w:szCs w:val="20"/>
        </w:rPr>
        <w:br/>
        <w:t>Gebruik van het Heemhuis gaat uit van zelfvoorziening. Koffie en thee is inbegrepen en kan eromheen zelf gezet worden in het kleine keukentje in de groepsruimte. Er is ruim serviesgoed en glaswerk aanwezig. Na afloop verwachten we dat de ruimte weer opgeruimd is en de afwas gedaan.</w:t>
      </w:r>
      <w:r>
        <w:rPr>
          <w:rFonts w:ascii="Arial" w:hAnsi="Arial" w:cs="Arial"/>
          <w:sz w:val="20"/>
          <w:szCs w:val="20"/>
        </w:rPr>
        <w:br/>
      </w:r>
      <w:r>
        <w:rPr>
          <w:rFonts w:ascii="Arial" w:hAnsi="Arial" w:cs="Arial"/>
          <w:sz w:val="20"/>
          <w:szCs w:val="20"/>
        </w:rPr>
        <w:br/>
        <w:t>Er is verwarming in het Heemhuis, maar in erg koude periodes merken warmteminnende mensen dat het gebouw beperkt geïsoleerd is.</w:t>
      </w:r>
    </w:p>
    <w:p w14:paraId="500CD4DF" w14:textId="77777777" w:rsidR="00A52232" w:rsidRDefault="00A52232" w:rsidP="00A52232">
      <w:pPr>
        <w:shd w:val="clear" w:color="auto" w:fill="D9D9D9" w:themeFill="background1" w:themeFillShade="D9"/>
        <w:spacing w:before="100" w:beforeAutospacing="1" w:after="100" w:afterAutospacing="1"/>
        <w:rPr>
          <w:rFonts w:ascii="Arial" w:hAnsi="Arial" w:cs="Arial"/>
          <w:sz w:val="20"/>
          <w:szCs w:val="20"/>
        </w:rPr>
      </w:pPr>
      <w:r>
        <w:rPr>
          <w:rFonts w:ascii="Arial" w:hAnsi="Arial" w:cs="Arial"/>
          <w:b/>
          <w:sz w:val="20"/>
          <w:szCs w:val="20"/>
        </w:rPr>
        <w:t>Prijzen gebruik Heemhuis:</w:t>
      </w:r>
      <w:r>
        <w:rPr>
          <w:rFonts w:ascii="Arial" w:hAnsi="Arial" w:cs="Arial"/>
          <w:b/>
          <w:sz w:val="20"/>
          <w:szCs w:val="20"/>
        </w:rPr>
        <w:br/>
      </w:r>
      <w:r>
        <w:rPr>
          <w:rFonts w:ascii="Arial" w:hAnsi="Arial" w:cs="Arial"/>
          <w:b/>
          <w:sz w:val="20"/>
          <w:szCs w:val="20"/>
        </w:rPr>
        <w:br/>
      </w:r>
      <w:r>
        <w:rPr>
          <w:rFonts w:ascii="Arial" w:hAnsi="Arial" w:cs="Arial"/>
          <w:sz w:val="20"/>
          <w:szCs w:val="20"/>
        </w:rPr>
        <w:t>Dagtarief</w:t>
      </w:r>
      <w:r w:rsidRPr="00A07FDD">
        <w:rPr>
          <w:rFonts w:ascii="Arial" w:hAnsi="Arial" w:cs="Arial"/>
          <w:sz w:val="20"/>
          <w:szCs w:val="20"/>
        </w:rPr>
        <w:t>: 40 euro.</w:t>
      </w:r>
      <w:r>
        <w:rPr>
          <w:rFonts w:ascii="Arial" w:hAnsi="Arial" w:cs="Arial"/>
          <w:sz w:val="20"/>
          <w:szCs w:val="20"/>
        </w:rPr>
        <w:t xml:space="preserve"> Dagdeel: 30 euro.</w:t>
      </w:r>
      <w:r w:rsidRPr="00A07FDD">
        <w:rPr>
          <w:rFonts w:ascii="Arial" w:hAnsi="Arial" w:cs="Arial"/>
          <w:sz w:val="20"/>
          <w:szCs w:val="20"/>
        </w:rPr>
        <w:br/>
        <w:t>Voor een gereduceerde prijs van 10 euro kan een Heemtuingids een natuurrondleiding verzorgen</w:t>
      </w:r>
      <w:r>
        <w:rPr>
          <w:rFonts w:ascii="Arial" w:hAnsi="Arial" w:cs="Arial"/>
          <w:sz w:val="20"/>
          <w:szCs w:val="20"/>
        </w:rPr>
        <w:t xml:space="preserve"> (maximaal 12 personen per rondleiding)</w:t>
      </w:r>
      <w:r w:rsidRPr="00A07FDD">
        <w:rPr>
          <w:rFonts w:ascii="Arial" w:hAnsi="Arial" w:cs="Arial"/>
          <w:sz w:val="20"/>
          <w:szCs w:val="20"/>
        </w:rPr>
        <w:t>.</w:t>
      </w:r>
    </w:p>
    <w:p w14:paraId="174F5F08" w14:textId="77777777" w:rsidR="00A52232" w:rsidRDefault="00A52232" w:rsidP="00A52232">
      <w:pPr>
        <w:shd w:val="clear" w:color="auto" w:fill="D9D9D9" w:themeFill="background1" w:themeFillShade="D9"/>
        <w:spacing w:before="100" w:beforeAutospacing="1" w:after="100" w:afterAutospacing="1"/>
        <w:rPr>
          <w:rFonts w:ascii="Arial" w:hAnsi="Arial" w:cs="Arial"/>
          <w:sz w:val="20"/>
          <w:szCs w:val="20"/>
        </w:rPr>
      </w:pPr>
      <w:r>
        <w:rPr>
          <w:rFonts w:ascii="Arial" w:hAnsi="Arial" w:cs="Arial"/>
          <w:sz w:val="20"/>
          <w:szCs w:val="20"/>
        </w:rPr>
        <w:t>Energietoeslag: in koude periodes geldt een energietoeslag van 10 euro (voorspelde dagtemperatuur niet boven 15 graden).</w:t>
      </w:r>
      <w:r w:rsidRPr="00A07FDD">
        <w:rPr>
          <w:rFonts w:ascii="Arial" w:hAnsi="Arial" w:cs="Arial"/>
          <w:sz w:val="20"/>
          <w:szCs w:val="20"/>
        </w:rPr>
        <w:br/>
      </w:r>
      <w:r>
        <w:rPr>
          <w:rFonts w:ascii="Arial" w:hAnsi="Arial" w:cs="Arial"/>
          <w:b/>
          <w:sz w:val="20"/>
          <w:szCs w:val="20"/>
        </w:rPr>
        <w:br/>
      </w:r>
      <w:r>
        <w:rPr>
          <w:rFonts w:ascii="Arial" w:hAnsi="Arial" w:cs="Arial"/>
          <w:sz w:val="20"/>
          <w:szCs w:val="20"/>
        </w:rPr>
        <w:t>Werkende leden en leden-donateurs krijgen, bij niet-zakelijk gebruik, een korting van 50% (maximaal 1 maal per jaar).</w:t>
      </w:r>
    </w:p>
    <w:p w14:paraId="5AFD7E96" w14:textId="77777777" w:rsidR="00A52232" w:rsidRDefault="00A52232" w:rsidP="00A52232">
      <w:pPr>
        <w:shd w:val="clear" w:color="auto" w:fill="D9D9D9" w:themeFill="background1" w:themeFillShade="D9"/>
        <w:spacing w:before="100" w:beforeAutospacing="1" w:after="100" w:afterAutospacing="1"/>
        <w:rPr>
          <w:rFonts w:ascii="Arial" w:hAnsi="Arial" w:cs="Arial"/>
          <w:sz w:val="20"/>
          <w:szCs w:val="20"/>
        </w:rPr>
      </w:pPr>
      <w:r>
        <w:rPr>
          <w:rFonts w:ascii="Arial" w:hAnsi="Arial" w:cs="Arial"/>
          <w:sz w:val="20"/>
          <w:szCs w:val="20"/>
        </w:rPr>
        <w:t xml:space="preserve">Bij frequent verhuur kunnen afspraken gemaakt worden over een lagere huurprijs. </w:t>
      </w:r>
    </w:p>
    <w:p w14:paraId="5BE5EF79" w14:textId="29CA673A" w:rsidR="009D2207" w:rsidRDefault="009D2207" w:rsidP="009D2207">
      <w:pPr>
        <w:rPr>
          <w:rFonts w:ascii="Calibri" w:hAnsi="Calibri"/>
          <w:sz w:val="22"/>
          <w:szCs w:val="22"/>
        </w:rPr>
      </w:pPr>
      <w:r>
        <w:t xml:space="preserve">Verzoeken kun je richten via het </w:t>
      </w:r>
      <w:hyperlink r:id="rId8" w:history="1">
        <w:r w:rsidRPr="00967C63">
          <w:rPr>
            <w:rStyle w:val="Hyperlink"/>
          </w:rPr>
          <w:t>contactformulier</w:t>
        </w:r>
      </w:hyperlink>
      <w:r>
        <w:t>.</w:t>
      </w:r>
    </w:p>
    <w:p w14:paraId="6F59096C" w14:textId="539500E5" w:rsidR="003C1252" w:rsidRDefault="003C1252">
      <w:pPr>
        <w:rPr>
          <w:rFonts w:ascii="Arial" w:hAnsi="Arial" w:cs="Arial"/>
          <w:b/>
          <w:sz w:val="20"/>
          <w:szCs w:val="20"/>
        </w:rPr>
      </w:pPr>
      <w:r>
        <w:rPr>
          <w:rFonts w:ascii="Arial" w:hAnsi="Arial" w:cs="Arial"/>
          <w:b/>
          <w:sz w:val="20"/>
          <w:szCs w:val="20"/>
        </w:rPr>
        <w:br w:type="page"/>
      </w:r>
    </w:p>
    <w:p w14:paraId="39C01EBA" w14:textId="60EEAE5F" w:rsidR="003C1252" w:rsidRDefault="003C1252">
      <w:pPr>
        <w:rPr>
          <w:rFonts w:ascii="Arial" w:hAnsi="Arial" w:cs="Arial"/>
          <w:b/>
          <w:sz w:val="20"/>
          <w:szCs w:val="20"/>
        </w:rPr>
      </w:pPr>
      <w:r>
        <w:rPr>
          <w:rFonts w:ascii="Arial" w:hAnsi="Arial" w:cs="Arial"/>
          <w:b/>
          <w:noProof/>
          <w:sz w:val="20"/>
          <w:szCs w:val="20"/>
        </w:rPr>
        <w:lastRenderedPageBreak/>
        <w:drawing>
          <wp:inline distT="0" distB="0" distL="0" distR="0" wp14:anchorId="16E4BC45" wp14:editId="2717999D">
            <wp:extent cx="3648075" cy="2736056"/>
            <wp:effectExtent l="0" t="0" r="0" b="7620"/>
            <wp:docPr id="12959636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63677" name="Afbeelding 1295963677"/>
                    <pic:cNvPicPr/>
                  </pic:nvPicPr>
                  <pic:blipFill>
                    <a:blip r:embed="rId9">
                      <a:extLst>
                        <a:ext uri="{28A0092B-C50C-407E-A947-70E740481C1C}">
                          <a14:useLocalDpi xmlns:a14="http://schemas.microsoft.com/office/drawing/2010/main" val="0"/>
                        </a:ext>
                      </a:extLst>
                    </a:blip>
                    <a:stretch>
                      <a:fillRect/>
                    </a:stretch>
                  </pic:blipFill>
                  <pic:spPr>
                    <a:xfrm>
                      <a:off x="0" y="0"/>
                      <a:ext cx="3659829" cy="2744872"/>
                    </a:xfrm>
                    <a:prstGeom prst="rect">
                      <a:avLst/>
                    </a:prstGeom>
                  </pic:spPr>
                </pic:pic>
              </a:graphicData>
            </a:graphic>
          </wp:inline>
        </w:drawing>
      </w:r>
      <w:r>
        <w:rPr>
          <w:rFonts w:ascii="Arial" w:hAnsi="Arial" w:cs="Arial"/>
          <w:b/>
          <w:sz w:val="20"/>
          <w:szCs w:val="20"/>
        </w:rPr>
        <w:t xml:space="preserve"> Interieur van het Heemhuis</w:t>
      </w:r>
    </w:p>
    <w:p w14:paraId="67A2BBB8" w14:textId="77777777" w:rsidR="003C1252" w:rsidRDefault="003C1252">
      <w:pPr>
        <w:rPr>
          <w:rFonts w:ascii="Arial" w:hAnsi="Arial" w:cs="Arial"/>
          <w:b/>
          <w:sz w:val="20"/>
          <w:szCs w:val="20"/>
        </w:rPr>
      </w:pPr>
    </w:p>
    <w:p w14:paraId="042A524A" w14:textId="77777777" w:rsidR="003C1252" w:rsidRDefault="003C1252">
      <w:pPr>
        <w:rPr>
          <w:rFonts w:ascii="Arial" w:hAnsi="Arial" w:cs="Arial"/>
          <w:b/>
          <w:sz w:val="20"/>
          <w:szCs w:val="20"/>
        </w:rPr>
      </w:pPr>
    </w:p>
    <w:p w14:paraId="2B518CAD" w14:textId="4AE114FB" w:rsidR="003C1252" w:rsidRDefault="003C1252">
      <w:pPr>
        <w:rPr>
          <w:rFonts w:ascii="Arial" w:hAnsi="Arial" w:cs="Arial"/>
          <w:b/>
          <w:sz w:val="20"/>
          <w:szCs w:val="20"/>
        </w:rPr>
      </w:pPr>
      <w:r>
        <w:rPr>
          <w:rFonts w:ascii="Arial" w:hAnsi="Arial" w:cs="Arial"/>
          <w:b/>
          <w:noProof/>
          <w:sz w:val="20"/>
          <w:szCs w:val="20"/>
        </w:rPr>
        <w:drawing>
          <wp:inline distT="0" distB="0" distL="0" distR="0" wp14:anchorId="0A8F72C5" wp14:editId="085754B0">
            <wp:extent cx="3619500" cy="2714625"/>
            <wp:effectExtent l="0" t="0" r="0" b="9525"/>
            <wp:docPr id="19726472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47217" name="Afbeelding 1972647217"/>
                    <pic:cNvPicPr/>
                  </pic:nvPicPr>
                  <pic:blipFill>
                    <a:blip r:embed="rId10">
                      <a:extLst>
                        <a:ext uri="{28A0092B-C50C-407E-A947-70E740481C1C}">
                          <a14:useLocalDpi xmlns:a14="http://schemas.microsoft.com/office/drawing/2010/main" val="0"/>
                        </a:ext>
                      </a:extLst>
                    </a:blip>
                    <a:stretch>
                      <a:fillRect/>
                    </a:stretch>
                  </pic:blipFill>
                  <pic:spPr>
                    <a:xfrm>
                      <a:off x="0" y="0"/>
                      <a:ext cx="3619500" cy="2714625"/>
                    </a:xfrm>
                    <a:prstGeom prst="rect">
                      <a:avLst/>
                    </a:prstGeom>
                  </pic:spPr>
                </pic:pic>
              </a:graphicData>
            </a:graphic>
          </wp:inline>
        </w:drawing>
      </w:r>
      <w:r>
        <w:rPr>
          <w:rFonts w:ascii="Arial" w:hAnsi="Arial" w:cs="Arial"/>
          <w:b/>
          <w:sz w:val="20"/>
          <w:szCs w:val="20"/>
        </w:rPr>
        <w:t xml:space="preserve"> Interieur Heemhuis met keukentje</w:t>
      </w:r>
    </w:p>
    <w:p w14:paraId="60CE1C1B" w14:textId="77777777" w:rsidR="003C1252" w:rsidRDefault="003C1252">
      <w:pPr>
        <w:rPr>
          <w:rFonts w:ascii="Arial" w:hAnsi="Arial" w:cs="Arial"/>
          <w:b/>
          <w:sz w:val="20"/>
          <w:szCs w:val="20"/>
        </w:rPr>
      </w:pPr>
    </w:p>
    <w:p w14:paraId="04594CE0" w14:textId="77777777" w:rsidR="003C1252" w:rsidRDefault="003C1252">
      <w:pPr>
        <w:rPr>
          <w:rFonts w:ascii="Arial" w:hAnsi="Arial" w:cs="Arial"/>
          <w:b/>
          <w:sz w:val="20"/>
          <w:szCs w:val="20"/>
        </w:rPr>
      </w:pPr>
    </w:p>
    <w:p w14:paraId="16503BF8" w14:textId="2BEAA956" w:rsidR="00A52232" w:rsidRDefault="003C1252">
      <w:pPr>
        <w:rPr>
          <w:rFonts w:ascii="Arial" w:hAnsi="Arial" w:cs="Arial"/>
          <w:b/>
          <w:sz w:val="20"/>
          <w:szCs w:val="20"/>
        </w:rPr>
      </w:pPr>
      <w:r>
        <w:rPr>
          <w:rFonts w:ascii="Arial" w:hAnsi="Arial" w:cs="Arial"/>
          <w:b/>
          <w:noProof/>
          <w:sz w:val="20"/>
          <w:szCs w:val="20"/>
        </w:rPr>
        <w:drawing>
          <wp:inline distT="0" distB="0" distL="0" distR="0" wp14:anchorId="2F02D71A" wp14:editId="5C03AA65">
            <wp:extent cx="3629025" cy="2721769"/>
            <wp:effectExtent l="0" t="0" r="0" b="2540"/>
            <wp:docPr id="13419323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32380" name="Afbeelding 1341932380"/>
                    <pic:cNvPicPr/>
                  </pic:nvPicPr>
                  <pic:blipFill>
                    <a:blip r:embed="rId11">
                      <a:extLst>
                        <a:ext uri="{28A0092B-C50C-407E-A947-70E740481C1C}">
                          <a14:useLocalDpi xmlns:a14="http://schemas.microsoft.com/office/drawing/2010/main" val="0"/>
                        </a:ext>
                      </a:extLst>
                    </a:blip>
                    <a:stretch>
                      <a:fillRect/>
                    </a:stretch>
                  </pic:blipFill>
                  <pic:spPr>
                    <a:xfrm>
                      <a:off x="0" y="0"/>
                      <a:ext cx="3633736" cy="2725302"/>
                    </a:xfrm>
                    <a:prstGeom prst="rect">
                      <a:avLst/>
                    </a:prstGeom>
                  </pic:spPr>
                </pic:pic>
              </a:graphicData>
            </a:graphic>
          </wp:inline>
        </w:drawing>
      </w:r>
      <w:r>
        <w:rPr>
          <w:rFonts w:ascii="Arial" w:hAnsi="Arial" w:cs="Arial"/>
          <w:b/>
          <w:sz w:val="20"/>
          <w:szCs w:val="20"/>
        </w:rPr>
        <w:t xml:space="preserve"> De buitenkant van het Heemhuis</w:t>
      </w:r>
    </w:p>
    <w:sectPr w:rsidR="00A52232" w:rsidSect="00A52232">
      <w:headerReference w:type="default" r:id="rId12"/>
      <w:pgSz w:w="11906" w:h="16838"/>
      <w:pgMar w:top="993" w:right="1417" w:bottom="709" w:left="1417"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E6A28" w14:textId="77777777" w:rsidR="0000320D" w:rsidRDefault="0000320D">
      <w:r>
        <w:separator/>
      </w:r>
    </w:p>
  </w:endnote>
  <w:endnote w:type="continuationSeparator" w:id="0">
    <w:p w14:paraId="4A7A6727" w14:textId="77777777" w:rsidR="0000320D" w:rsidRDefault="0000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B54AA" w14:textId="77777777" w:rsidR="0000320D" w:rsidRDefault="0000320D">
      <w:r>
        <w:separator/>
      </w:r>
    </w:p>
  </w:footnote>
  <w:footnote w:type="continuationSeparator" w:id="0">
    <w:p w14:paraId="465D4E4D" w14:textId="77777777" w:rsidR="0000320D" w:rsidRDefault="0000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DB27" w14:textId="41081580" w:rsidR="0005281C" w:rsidRDefault="0005281C" w:rsidP="0005281C">
    <w:pPr>
      <w:pStyle w:val="ContactDetails"/>
      <w:ind w:right="360"/>
    </w:pPr>
  </w:p>
  <w:p w14:paraId="56424953" w14:textId="77777777" w:rsidR="0005281C" w:rsidRDefault="000528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4CBF"/>
    <w:multiLevelType w:val="hybridMultilevel"/>
    <w:tmpl w:val="088651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3120E6"/>
    <w:multiLevelType w:val="hybridMultilevel"/>
    <w:tmpl w:val="BC161A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7A562DA"/>
    <w:multiLevelType w:val="hybridMultilevel"/>
    <w:tmpl w:val="42063FD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2F1579F"/>
    <w:multiLevelType w:val="hybridMultilevel"/>
    <w:tmpl w:val="EE74968C"/>
    <w:lvl w:ilvl="0" w:tplc="E1CCE37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875337"/>
    <w:multiLevelType w:val="hybridMultilevel"/>
    <w:tmpl w:val="B5502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0420338">
    <w:abstractNumId w:val="1"/>
  </w:num>
  <w:num w:numId="2" w16cid:durableId="68190037">
    <w:abstractNumId w:val="0"/>
  </w:num>
  <w:num w:numId="3" w16cid:durableId="394939032">
    <w:abstractNumId w:val="2"/>
  </w:num>
  <w:num w:numId="4" w16cid:durableId="247008864">
    <w:abstractNumId w:val="4"/>
  </w:num>
  <w:num w:numId="5" w16cid:durableId="85272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C2"/>
    <w:rsid w:val="0000320D"/>
    <w:rsid w:val="000052DD"/>
    <w:rsid w:val="00020E45"/>
    <w:rsid w:val="00021396"/>
    <w:rsid w:val="00027AED"/>
    <w:rsid w:val="00032A16"/>
    <w:rsid w:val="0005281C"/>
    <w:rsid w:val="00057950"/>
    <w:rsid w:val="00073061"/>
    <w:rsid w:val="00076E9A"/>
    <w:rsid w:val="000A264C"/>
    <w:rsid w:val="000C645B"/>
    <w:rsid w:val="000C7467"/>
    <w:rsid w:val="000E0FC1"/>
    <w:rsid w:val="00107DB4"/>
    <w:rsid w:val="00137196"/>
    <w:rsid w:val="001504CC"/>
    <w:rsid w:val="00167AFD"/>
    <w:rsid w:val="001712C7"/>
    <w:rsid w:val="00177212"/>
    <w:rsid w:val="001847CA"/>
    <w:rsid w:val="001B5697"/>
    <w:rsid w:val="001B6954"/>
    <w:rsid w:val="00202F50"/>
    <w:rsid w:val="00243AB2"/>
    <w:rsid w:val="00271874"/>
    <w:rsid w:val="00283B79"/>
    <w:rsid w:val="002903DD"/>
    <w:rsid w:val="00290E9A"/>
    <w:rsid w:val="00294515"/>
    <w:rsid w:val="00301724"/>
    <w:rsid w:val="003835B3"/>
    <w:rsid w:val="00386160"/>
    <w:rsid w:val="003A5689"/>
    <w:rsid w:val="003C1252"/>
    <w:rsid w:val="003E0B6B"/>
    <w:rsid w:val="003F0D90"/>
    <w:rsid w:val="00401BE5"/>
    <w:rsid w:val="004126AD"/>
    <w:rsid w:val="00416F92"/>
    <w:rsid w:val="00421A80"/>
    <w:rsid w:val="00425FFE"/>
    <w:rsid w:val="004366C7"/>
    <w:rsid w:val="00441635"/>
    <w:rsid w:val="00443E95"/>
    <w:rsid w:val="0044433D"/>
    <w:rsid w:val="00445802"/>
    <w:rsid w:val="0045194D"/>
    <w:rsid w:val="00483421"/>
    <w:rsid w:val="00484A79"/>
    <w:rsid w:val="004B1D84"/>
    <w:rsid w:val="004D59EF"/>
    <w:rsid w:val="00501C12"/>
    <w:rsid w:val="00506987"/>
    <w:rsid w:val="0051779C"/>
    <w:rsid w:val="00524A2B"/>
    <w:rsid w:val="00530F23"/>
    <w:rsid w:val="005476CD"/>
    <w:rsid w:val="0056239C"/>
    <w:rsid w:val="00575162"/>
    <w:rsid w:val="00583FA6"/>
    <w:rsid w:val="00585796"/>
    <w:rsid w:val="005B6C39"/>
    <w:rsid w:val="005C7140"/>
    <w:rsid w:val="005F58ED"/>
    <w:rsid w:val="006240D3"/>
    <w:rsid w:val="006348DD"/>
    <w:rsid w:val="006671BF"/>
    <w:rsid w:val="006749AC"/>
    <w:rsid w:val="00684B7A"/>
    <w:rsid w:val="00684C66"/>
    <w:rsid w:val="006A2A21"/>
    <w:rsid w:val="006A38AA"/>
    <w:rsid w:val="006E01F8"/>
    <w:rsid w:val="006E7B9E"/>
    <w:rsid w:val="006F4F06"/>
    <w:rsid w:val="00701083"/>
    <w:rsid w:val="00721F5F"/>
    <w:rsid w:val="00727DEA"/>
    <w:rsid w:val="00763A48"/>
    <w:rsid w:val="007654CD"/>
    <w:rsid w:val="00796FA7"/>
    <w:rsid w:val="007C4F00"/>
    <w:rsid w:val="007C5998"/>
    <w:rsid w:val="007F2E0D"/>
    <w:rsid w:val="007F48DE"/>
    <w:rsid w:val="008054C2"/>
    <w:rsid w:val="008127D3"/>
    <w:rsid w:val="00824B85"/>
    <w:rsid w:val="0084580C"/>
    <w:rsid w:val="00846F77"/>
    <w:rsid w:val="00861D4D"/>
    <w:rsid w:val="00862A79"/>
    <w:rsid w:val="00877BA0"/>
    <w:rsid w:val="008B31FD"/>
    <w:rsid w:val="008C39A2"/>
    <w:rsid w:val="008D278B"/>
    <w:rsid w:val="008F011A"/>
    <w:rsid w:val="008F34D6"/>
    <w:rsid w:val="00940FBA"/>
    <w:rsid w:val="00941797"/>
    <w:rsid w:val="00967C63"/>
    <w:rsid w:val="00985A77"/>
    <w:rsid w:val="00995FDF"/>
    <w:rsid w:val="009B0CDC"/>
    <w:rsid w:val="009B117A"/>
    <w:rsid w:val="009B440C"/>
    <w:rsid w:val="009D2207"/>
    <w:rsid w:val="009F5709"/>
    <w:rsid w:val="00A221CF"/>
    <w:rsid w:val="00A52232"/>
    <w:rsid w:val="00A66FF4"/>
    <w:rsid w:val="00A71ACF"/>
    <w:rsid w:val="00AB67DC"/>
    <w:rsid w:val="00AE30AC"/>
    <w:rsid w:val="00AF6ABA"/>
    <w:rsid w:val="00B106A3"/>
    <w:rsid w:val="00B202F8"/>
    <w:rsid w:val="00B33D9C"/>
    <w:rsid w:val="00B36674"/>
    <w:rsid w:val="00B63615"/>
    <w:rsid w:val="00B75633"/>
    <w:rsid w:val="00BD10F3"/>
    <w:rsid w:val="00BE0FCF"/>
    <w:rsid w:val="00BE35B7"/>
    <w:rsid w:val="00BE49B7"/>
    <w:rsid w:val="00C02094"/>
    <w:rsid w:val="00C44437"/>
    <w:rsid w:val="00C5010F"/>
    <w:rsid w:val="00C56586"/>
    <w:rsid w:val="00C72DEC"/>
    <w:rsid w:val="00CB35A7"/>
    <w:rsid w:val="00CB3CFD"/>
    <w:rsid w:val="00CD2C8A"/>
    <w:rsid w:val="00CD6D19"/>
    <w:rsid w:val="00D0015F"/>
    <w:rsid w:val="00D152EF"/>
    <w:rsid w:val="00D262E0"/>
    <w:rsid w:val="00D457A9"/>
    <w:rsid w:val="00D50C09"/>
    <w:rsid w:val="00D945F1"/>
    <w:rsid w:val="00DA6531"/>
    <w:rsid w:val="00DC4783"/>
    <w:rsid w:val="00DD05AC"/>
    <w:rsid w:val="00DE632A"/>
    <w:rsid w:val="00DF7EEC"/>
    <w:rsid w:val="00E03C52"/>
    <w:rsid w:val="00E04D8A"/>
    <w:rsid w:val="00E27D5C"/>
    <w:rsid w:val="00E651F8"/>
    <w:rsid w:val="00E72F89"/>
    <w:rsid w:val="00F303D1"/>
    <w:rsid w:val="00F53C85"/>
    <w:rsid w:val="00F76D20"/>
    <w:rsid w:val="00F9448B"/>
    <w:rsid w:val="00FC2C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8FA3D"/>
  <w15:chartTrackingRefBased/>
  <w15:docId w15:val="{6D7400E4-5D4F-489A-9FA9-592C950D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2A16"/>
    <w:rPr>
      <w:rFonts w:ascii="Sylfaen" w:hAnsi="Sylfae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3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32A16"/>
    <w:pPr>
      <w:tabs>
        <w:tab w:val="center" w:pos="4536"/>
        <w:tab w:val="right" w:pos="9072"/>
      </w:tabs>
    </w:pPr>
  </w:style>
  <w:style w:type="paragraph" w:styleId="Koptekst">
    <w:name w:val="header"/>
    <w:basedOn w:val="Standaard"/>
    <w:rsid w:val="00032A16"/>
    <w:pPr>
      <w:tabs>
        <w:tab w:val="center" w:pos="4536"/>
        <w:tab w:val="right" w:pos="9072"/>
      </w:tabs>
    </w:pPr>
  </w:style>
  <w:style w:type="character" w:styleId="Hyperlink">
    <w:name w:val="Hyperlink"/>
    <w:rsid w:val="00D262E0"/>
    <w:rPr>
      <w:color w:val="0000FF"/>
      <w:u w:val="single"/>
    </w:rPr>
  </w:style>
  <w:style w:type="paragraph" w:styleId="Ballontekst">
    <w:name w:val="Balloon Text"/>
    <w:basedOn w:val="Standaard"/>
    <w:link w:val="BallontekstChar"/>
    <w:rsid w:val="008F011A"/>
    <w:rPr>
      <w:rFonts w:ascii="Segoe UI" w:hAnsi="Segoe UI" w:cs="Segoe UI"/>
      <w:sz w:val="18"/>
      <w:szCs w:val="18"/>
    </w:rPr>
  </w:style>
  <w:style w:type="character" w:customStyle="1" w:styleId="BallontekstChar">
    <w:name w:val="Ballontekst Char"/>
    <w:link w:val="Ballontekst"/>
    <w:rsid w:val="008F011A"/>
    <w:rPr>
      <w:rFonts w:ascii="Segoe UI" w:hAnsi="Segoe UI" w:cs="Segoe UI"/>
      <w:sz w:val="18"/>
      <w:szCs w:val="18"/>
    </w:rPr>
  </w:style>
  <w:style w:type="paragraph" w:customStyle="1" w:styleId="ContactDetails">
    <w:name w:val="Contact Details"/>
    <w:basedOn w:val="Standaard"/>
    <w:rsid w:val="0005281C"/>
    <w:pPr>
      <w:spacing w:before="120" w:after="240"/>
      <w:ind w:right="-720"/>
      <w:jc w:val="right"/>
    </w:pPr>
    <w:rPr>
      <w:rFonts w:ascii="Cambria" w:eastAsia="MS Mincho" w:hAnsi="Cambria"/>
      <w:color w:val="262626"/>
      <w:sz w:val="18"/>
      <w:szCs w:val="18"/>
    </w:rPr>
  </w:style>
  <w:style w:type="paragraph" w:styleId="Lijstalinea">
    <w:name w:val="List Paragraph"/>
    <w:basedOn w:val="Standaard"/>
    <w:uiPriority w:val="34"/>
    <w:qFormat/>
    <w:rsid w:val="006348DD"/>
    <w:pPr>
      <w:ind w:left="720"/>
      <w:contextualSpacing/>
    </w:pPr>
  </w:style>
  <w:style w:type="paragraph" w:styleId="Revisie">
    <w:name w:val="Revision"/>
    <w:hidden/>
    <w:uiPriority w:val="99"/>
    <w:semiHidden/>
    <w:rsid w:val="00484A79"/>
    <w:rPr>
      <w:rFonts w:ascii="Sylfaen" w:hAnsi="Sylfaen"/>
      <w:sz w:val="24"/>
      <w:szCs w:val="24"/>
    </w:rPr>
  </w:style>
  <w:style w:type="character" w:styleId="Onopgelostemelding">
    <w:name w:val="Unresolved Mention"/>
    <w:basedOn w:val="Standaardalinea-lettertype"/>
    <w:uiPriority w:val="99"/>
    <w:semiHidden/>
    <w:unhideWhenUsed/>
    <w:rsid w:val="00967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28604">
      <w:bodyDiv w:val="1"/>
      <w:marLeft w:val="0"/>
      <w:marRight w:val="0"/>
      <w:marTop w:val="0"/>
      <w:marBottom w:val="0"/>
      <w:divBdr>
        <w:top w:val="none" w:sz="0" w:space="0" w:color="auto"/>
        <w:left w:val="none" w:sz="0" w:space="0" w:color="auto"/>
        <w:bottom w:val="none" w:sz="0" w:space="0" w:color="auto"/>
        <w:right w:val="none" w:sz="0" w:space="0" w:color="auto"/>
      </w:divBdr>
    </w:div>
    <w:div w:id="105716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eemtuinmalden.nl/wp-admin/post.php?post=674&amp;action=element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cuments\heemtuin\HTM%20bestuurvergaderingen%202020\HTM%202020.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HTM 2020</Template>
  <TotalTime>5</TotalTime>
  <Pages>2</Pages>
  <Words>401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Let op: de uitnodiging voor de algemene ledenvergadering van de vereniging is alleen bedoeld voor leden</vt:lpstr>
    </vt:vector>
  </TitlesOfParts>
  <Company/>
  <LinksUpToDate>false</LinksUpToDate>
  <CharactersWithSpaces>2602</CharactersWithSpaces>
  <SharedDoc>false</SharedDoc>
  <HLinks>
    <vt:vector size="6" baseType="variant">
      <vt:variant>
        <vt:i4>4325496</vt:i4>
      </vt:variant>
      <vt:variant>
        <vt:i4>0</vt:i4>
      </vt:variant>
      <vt:variant>
        <vt:i4>0</vt:i4>
      </vt:variant>
      <vt:variant>
        <vt:i4>5</vt:i4>
      </vt:variant>
      <vt:variant>
        <vt:lpwstr>mailto:bestuur@heemtuinmalden.nl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op: de uitnodiging voor de algemene ledenvergadering van de vereniging is alleen bedoeld voor leden</dc:title>
  <dc:subject/>
  <dc:creator>Gebruiker</dc:creator>
  <cp:keywords/>
  <cp:lastModifiedBy>wim van der meer</cp:lastModifiedBy>
  <cp:revision>3</cp:revision>
  <cp:lastPrinted>2020-03-01T13:44:00Z</cp:lastPrinted>
  <dcterms:created xsi:type="dcterms:W3CDTF">2023-12-28T19:11:00Z</dcterms:created>
  <dcterms:modified xsi:type="dcterms:W3CDTF">2024-11-05T15:31:00Z</dcterms:modified>
</cp:coreProperties>
</file>